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869B" w14:textId="79898944" w:rsidR="007A75FA" w:rsidRPr="007A75FA" w:rsidRDefault="007A75FA" w:rsidP="007A7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</w:pPr>
      <w:r w:rsidRPr="007A75F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Warunki uzyskiwania odpustów</w:t>
      </w:r>
    </w:p>
    <w:p w14:paraId="190285AF" w14:textId="77777777" w:rsidR="007A75FA" w:rsidRDefault="00CC766A" w:rsidP="007A7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Nauka o odpustach łączy się z tajemnicą </w:t>
      </w:r>
      <w:r w:rsidRPr="00CC76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Bożego Miłosierdzia.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W sakramencie pojednania grzesznik otrzymuje przebaczenie wyznanych grzechów, za które szczerze żałuje. Dzięki temu może on osiągnąć wieczne zbawienie.</w:t>
      </w:r>
    </w:p>
    <w:p w14:paraId="1D91DD00" w14:textId="654B68DB" w:rsidR="00CC766A" w:rsidRPr="00CC766A" w:rsidRDefault="00CC766A" w:rsidP="007A75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Uzyskane przebaczenie nie uwalnia jednak od kar doczesnych (czasowych), które spotykają nas za życia lub po śmierci w czyśćcu. Uwolnieniu od tych kar służy właśnie obfity skarbiec odpustów Kościoła.</w:t>
      </w:r>
    </w:p>
    <w:p w14:paraId="7FD80DB5" w14:textId="77777777" w:rsidR="00CC766A" w:rsidRPr="00CC766A" w:rsidRDefault="00CC766A" w:rsidP="009B3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Odpust jest to darowanie przez Boga kary doczesnej za grzechy odpuszczone już co do winy.</w:t>
      </w:r>
    </w:p>
    <w:p w14:paraId="1E92C840" w14:textId="77777777" w:rsidR="00CC766A" w:rsidRPr="00CC766A" w:rsidRDefault="00CC766A" w:rsidP="009B3C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Rozróżnia się </w:t>
      </w:r>
      <w:r w:rsidRPr="00CC76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odpusty cząstkowe i zupełne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(zależnie od tego, w jakim stopniu uwalniają nas od kary doczesnej). Odpusty te może zyskiwać każdy ochrzczony po spełnieniu odpowiednich warunków dla siebie lub ofiarowywać je za zmarłych.</w:t>
      </w:r>
    </w:p>
    <w:p w14:paraId="0018FD85" w14:textId="77777777" w:rsidR="00CC766A" w:rsidRPr="00CC766A" w:rsidRDefault="00CC766A" w:rsidP="009B3C8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Warunki uzyskania odpustu zupełnego:</w:t>
      </w:r>
    </w:p>
    <w:p w14:paraId="59C2889E" w14:textId="77777777" w:rsidR="00CC766A" w:rsidRPr="00CC766A" w:rsidRDefault="00CC766A" w:rsidP="00CC766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Brak jakiegokolwiek przywiązania do grzechu, nawet powszedniego (jeżeli jest brak całkowitej dyspozycji – zyskuje się odpust cząstkowy)</w:t>
      </w:r>
    </w:p>
    <w:p w14:paraId="1700032C" w14:textId="77777777" w:rsidR="00CC766A" w:rsidRPr="00CC766A" w:rsidRDefault="00CC766A" w:rsidP="00CC766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Stan łaski uświęcającej (brak nieodpuszczonego grzechu ciężkiego) lub spowiedź sakramentalna</w:t>
      </w:r>
    </w:p>
    <w:p w14:paraId="76867411" w14:textId="77777777" w:rsidR="00CC766A" w:rsidRPr="00CC766A" w:rsidRDefault="00CC766A" w:rsidP="00CC766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Przyjęcie Komunii świętej</w:t>
      </w:r>
    </w:p>
    <w:p w14:paraId="1F1F9C26" w14:textId="2C8F074F" w:rsidR="00CC766A" w:rsidRPr="00CC766A" w:rsidRDefault="00CC766A" w:rsidP="00CC766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Odmówienie modlitwy (np. „Ojcze nasz” i „Zdrowaś Maryjo”) w intencjach Ojca Świętego (nie chodzi o modlitwę w intencji samego papieża, choć i ta modlitwa jest bardzo cenna; modlitwa związana z odpustem ma być skierowana w intencji tych spraw, za które modli się każdego dnia papież.)</w:t>
      </w:r>
    </w:p>
    <w:p w14:paraId="1AB62DE8" w14:textId="77777777" w:rsidR="00CC766A" w:rsidRPr="00CC766A" w:rsidRDefault="00CC766A" w:rsidP="00CC766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Wykonanie czynności związanej z odpustem.</w:t>
      </w:r>
    </w:p>
    <w:p w14:paraId="5A0BD76D" w14:textId="77777777" w:rsidR="00CC766A" w:rsidRPr="00CC766A" w:rsidRDefault="00CC766A" w:rsidP="009B3C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Ewentualna spowiedź, Komunia święta i modlitwa w intencjach Ojca Świętego mogą być wypełnione w ciągu kilku dni przed lub po wypełnieniu czynności, z którą związany jest odpust; między tymi elementami musi jednak istnieć związek.</w:t>
      </w:r>
    </w:p>
    <w:p w14:paraId="135448A4" w14:textId="77777777" w:rsidR="00CC766A" w:rsidRPr="00CC766A" w:rsidRDefault="00CC766A" w:rsidP="009B3C8E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Po jednej spowiedzi można uzyskać wiele odpustów zupełnych, natomiast po jednej Komunii świętej i jednej modlitwie w intencjach papieża – tylko jeden odpust zupełny.</w:t>
      </w:r>
    </w:p>
    <w:p w14:paraId="23737F77" w14:textId="77777777" w:rsidR="00CC766A" w:rsidRPr="00CC766A" w:rsidRDefault="00CC766A" w:rsidP="009B3C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Kościół zachęca do ofiarowania odpustów za zmarłych (niekoniecznie muszą być to osoby nam znane, nie musimy wymieniać konkretnego imienia – wystarczy ofiarować odpust w intencji osoby zmarłej, która tego odpustu potrzebuje).</w:t>
      </w:r>
    </w:p>
    <w:p w14:paraId="20EDC170" w14:textId="77777777" w:rsidR="00CC766A" w:rsidRPr="00CC766A" w:rsidRDefault="00CC766A" w:rsidP="009B3C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Odpustów (zarówno cząstkowych, jak i zupełnych) nie można ofiarowywać za innych żywych.</w:t>
      </w:r>
    </w:p>
    <w:p w14:paraId="5C22AAEB" w14:textId="77777777" w:rsidR="00CC766A" w:rsidRPr="00CC766A" w:rsidRDefault="00CC766A" w:rsidP="00CC766A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Wybrane praktyki związane z uzyskaniem odpustu zupełnego:</w:t>
      </w:r>
    </w:p>
    <w:p w14:paraId="3903F348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Adoracja Najświętszego Sakramentu przez co najmniej pół godziny (jeśli jest krótsza – odpust cząstkowy);</w:t>
      </w:r>
    </w:p>
    <w:p w14:paraId="6798D8EF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Nawiedzenie jednej z czterech rzymskich bazylik patriarchalnych (św. Piotra, św. Pawła za Murami, Matki Bożej Większej lub św. Jana na Lateranie) i odmówienie w niej Ojcze nasz i Wierzę. Również w święto tytułu tej bazyliki, w jakiekolwiek święto nakazane (np. we Wniebowzięcie NMP), raz w roku w innym dniu wybranym przez wiernego;</w:t>
      </w:r>
    </w:p>
    <w:p w14:paraId="6DC74979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Przyjęcie błogosławieństwa udzielanego przez Papieża Urbi et </w:t>
      </w:r>
      <w:proofErr w:type="spellStart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Orbi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(Miastu i Światu) – choćby tylko przez radio lub telewizję;</w:t>
      </w:r>
    </w:p>
    <w:p w14:paraId="115AA271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Adoracja i ucałowanie Krzyża w trakcie liturgii Męki Pańskiej w Wielki Piątek;</w:t>
      </w:r>
    </w:p>
    <w:p w14:paraId="5D1689B6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Odmówienie modlitwy: </w:t>
      </w:r>
      <w:r w:rsidRPr="00CC766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Oto ja, o dobry i najsłodszy Jezu…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po Komunii świętej przed obrazem Jezusa Chrystusa w każdy piątek Wielkiego Postu oraz w Wielki Piątek (w pozostałe dni – odpust cząstkowy);</w:t>
      </w:r>
    </w:p>
    <w:p w14:paraId="44AE01F4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Uczestnictwo w uroczystym zakończeniu Kongresu Eucharystycznego;</w:t>
      </w:r>
    </w:p>
    <w:p w14:paraId="628DCAA0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Uczestnictwo w rekolekcjach trwających przynajmniej trzy dni;</w:t>
      </w:r>
    </w:p>
    <w:p w14:paraId="74A345EC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>Publiczne odmówienie aktu wynagrodzenia Sercu Jezusowemu O Jezu Najsłodszy, któremu za miłość bez granic w uroczystość Najświętszego Serca Pana Jezusa (w inne dni – odpust cząstkowy);</w:t>
      </w:r>
    </w:p>
    <w:p w14:paraId="36BE5ADB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Publiczne odmówienie aktu poświęcenia rodzaju ludzkiego Chrystusowi Królowi O Jezu najsłodszy, Odkupicielu rodzaju ludzkiego w uroczystość Jezusa Chrystusa Króla Wszechświata (w inne dni – odpust cząstkowy);</w:t>
      </w:r>
    </w:p>
    <w:p w14:paraId="3FB06198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Posługiwanie się przedmiotami pobożności (krucyfiksem, krzyżem, różańcem, szkaplerzem, medalikiem), o ile zostały pobłogosławione przez Papieża (ewentualnie – przez biskupa), po odmówieniu jakiejkolwiek formuły wyznania wiary w uroczystość świętych Apostołów Piotra i Pawła 29 czerwca; jeśli przedmioty były pobłogosławione przez kapłana lub diakona – odpust cząstkowy;</w:t>
      </w:r>
    </w:p>
    <w:p w14:paraId="6C9CDC7B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Przyjęcie Pierwszej Komunii świętej lub pobożne uczestnictwo w takiej uroczystości;</w:t>
      </w:r>
    </w:p>
    <w:p w14:paraId="58C359D6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Sprawowanie i uczestnictwo we Mszy świętej prymicyjnej;</w:t>
      </w:r>
    </w:p>
    <w:p w14:paraId="595A4A05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Sprawowanie i uczestnictwo we Mszy świętej z okazji 25-, 50- i 60-lecia kapłaństwa;</w:t>
      </w:r>
    </w:p>
    <w:p w14:paraId="77D69581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Odmówienie w całości (i bez przerwy) przynajmniej jednej części różańca (pięciu dziesiątek) w kościele, kaplicy publicznej, w rodzinie, wspólnocie zakonnej czy pobożnym stowarzyszeniu, połączone z rozmyślaniem nad rozważanymi tajemnicami (odmówienie poza tymi miejscami lub wspólnotami – odpust cząstkowy);</w:t>
      </w:r>
    </w:p>
    <w:p w14:paraId="7E326115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Jednorazowe nawiedzenie kościoła, w którym trwa Synod diecezjalny;</w:t>
      </w:r>
    </w:p>
    <w:p w14:paraId="6DC36022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Pobożne odmówienie (śpiew) modlitwy Przed tak wielkim Sakramentem podczas liturgii Wieczerzy Pańskiej po Mszy świętej (w Wielki Czwartek) oraz w uroczystość Najświętszego Ciała i Krwi Chrystusa (Boże Ciało); w innym czasie – odpust cząstkowy;</w:t>
      </w:r>
    </w:p>
    <w:p w14:paraId="7B4BDBC7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Publiczne odmówienie (śpiew) hymnu Ciebie Boga wysławiamy (Te </w:t>
      </w:r>
      <w:proofErr w:type="spellStart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Deum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) jako podziękowanie za otrzymane łaski w ostatnim dniu roku (w innym czasie, nawet prywatnie – odpust cząstkowy);</w:t>
      </w:r>
    </w:p>
    <w:p w14:paraId="283B62FF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Publiczne odmówienie (śpiew) hymnu Przyjdź Duchu Święty (</w:t>
      </w:r>
      <w:proofErr w:type="spellStart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Veni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</w:t>
      </w:r>
      <w:proofErr w:type="spellStart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Creator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) w Nowy Rok i w uroczystość Zesłania Ducha Świętego (w pozostałe dni, nawet prywatnie – odpust cząstkowy);</w:t>
      </w:r>
    </w:p>
    <w:p w14:paraId="0951944D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Nawiedzenie kościoła parafialnego w święto tytułu lub w dniu 2 sierpnia, kiedy to przypada odpust „</w:t>
      </w:r>
      <w:proofErr w:type="spellStart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Porcjunkuli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” po odmówieniu Ojcze nasz i Wierzę;</w:t>
      </w:r>
    </w:p>
    <w:p w14:paraId="19B30246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Nawiedzenie kościoła i ołtarza w dniu nawiedzenia i odmówienie Ojcze nasz i Wierzę;</w:t>
      </w:r>
    </w:p>
    <w:p w14:paraId="036B0908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Nawiedzenie kościoła lub kaplicy we wspomnienie Wszystkich Wiernych Zmarłych (2 listopada) i odmówienie tam Ojcze nasz i Wierzę;</w:t>
      </w:r>
    </w:p>
    <w:p w14:paraId="3C4623F7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 dniach od 1 do 8 listopada za nawiedzenie cmentarza z równoczesną modlitwą za zmarłych – codziennie odpust zupełny, który można ofiarować wyłącznie za zmarłych (za nawiedzenie cmentarza w inne dni – odpust cząstkowy również wyłącznie za zmarłych);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Nawiedzenie kościoła lub kaplicy zakonników w święto ich założyciela i odmówienie tam Ojcze nasz i Wierzę;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Odnowienie przyrzeczeń chrzcielnych podczas liturgii Wigilii Paschalnej w Wielką Noc lub w rocznicę swojego chrztu (jeśli przy pomocy innej formuły w innym czasie – odpust cząstkowy)</w:t>
      </w:r>
    </w:p>
    <w:p w14:paraId="69DE8D13" w14:textId="77777777" w:rsidR="00CC766A" w:rsidRPr="00CC766A" w:rsidRDefault="00CC766A" w:rsidP="00CC766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Odprawienie Drogi Krzyżowej po spełnieniu następujących warunków:</w:t>
      </w:r>
    </w:p>
    <w:p w14:paraId="19D703A5" w14:textId="77777777" w:rsidR="00CC766A" w:rsidRPr="00CC766A" w:rsidRDefault="00CC766A" w:rsidP="00CC76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odprawienie przed urzędowo erygowanymi stacjami Drogi Krzyżowej (np. w kościele, na placu przykościelnym);</w:t>
      </w:r>
    </w:p>
    <w:p w14:paraId="68B3A070" w14:textId="77777777" w:rsidR="00CC766A" w:rsidRPr="00CC766A" w:rsidRDefault="00CC766A" w:rsidP="00CC76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musi być 14 krzyżyków;</w:t>
      </w:r>
    </w:p>
    <w:p w14:paraId="4E1EDE2D" w14:textId="77777777" w:rsidR="00CC766A" w:rsidRPr="00CC766A" w:rsidRDefault="00CC766A" w:rsidP="00CC76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rozważanie Męki i śmierci Chrystusa (nie jest konieczne rozmyślanie o poszczególnych tajemnicach każdej stacji);</w:t>
      </w:r>
    </w:p>
    <w:p w14:paraId="113E36FF" w14:textId="77777777" w:rsidR="00CC766A" w:rsidRPr="00CC766A" w:rsidRDefault="00CC766A" w:rsidP="00CC766A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>wymaga się przechodzenia od jednej stacji do drugiej (przy publicznym odprawianiu wystarczy, aby prowadzący przechodził, jeśli wszyscy wierni nie mogą tego czynić); jeśli ktoś z powodu słusznej przyczyny (np. choroby, podróży, zamknięcia kościoła itp.) nie może odprawić Drogi Krzyżowej wg podanych tutaj warunków, zyskuje odpust po przynajmniej półgodzinnym pobożnym czytaniu lub rozważaniu Męki Chrystusa</w:t>
      </w:r>
    </w:p>
    <w:p w14:paraId="1AD09587" w14:textId="77777777" w:rsidR="00CC766A" w:rsidRPr="00CC766A" w:rsidRDefault="00CC766A" w:rsidP="009B3C8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Penitencjaria Apostolska poprzez dwa dekrety wydane w 2002 r. ustanowiła także odpusty związane z kultem Miłosierdzia Bożego:</w:t>
      </w:r>
    </w:p>
    <w:p w14:paraId="4F051B0F" w14:textId="77777777" w:rsidR="00CC766A" w:rsidRPr="00CC766A" w:rsidRDefault="00CC766A" w:rsidP="009B3C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Odpustu zupełnego pod zwykłymi warunkami (sakramentalna spowiedź, Komunia eucharystyczna i modlitwa w intencjach Ojca Świętego) udziela się w granicach Polski wiernemu, który z duszą całkowicie wolną od przywiązania do jakiegokolwiek grzechu pobożnie odmówi Koronkę do Miłosierdzia Bożego w kościele lub kaplicy wobec Najświętszego Sakramentu Eucharystii, publicznie wystawionego lub też przechowywanego w tabernakulum.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Jeżeli zaś ci wierni z powodu choroby (lub innej słusznej racji) nie będą mogli wyjść z domu, ale odmówią Koronkę do Miłosierdzia Bożego z ufnością i z pragnieniem miłosierdzia dla siebie oraz gotowością okazania go innym, to pod zwykłymi warunkami również zyskują odpust zupełny.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W innych zaś okolicznościach odpust będzie cząstkowy.</w:t>
      </w:r>
    </w:p>
    <w:p w14:paraId="7AE31A31" w14:textId="77777777" w:rsidR="009B3C8E" w:rsidRDefault="00CC766A" w:rsidP="009B3C8E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Udziela się odpustu zupełnego na zwykłych warunkach (spowiedź sakramentalna, komunia eucharystyczna, modlitwa w intencjach papieskich) wiernemu, który w II Niedzielę Wielkanocną, czyli Miłosierdzia Bożego, w jakimkolwiek kościele lub kaplicy, z sercem całkowicie wolnym od wszelkiego przywiązania do jakiegokolwiek grzechu, choćby powszedniego, weźmie udział w pobożnych praktykach spełnianych ku czci Bożego Miłosierdzia albo przynajmniej odmówi przed Najświętszym Sakramentem Eucharystii, wystawionym publicznie lub ukrytym w tabernakulum, modlitwę Ojcze nasz i Credo, dodając pobożne wezwanie do Pana Jezusa Miłosiernego (np. Jezu Miłosierny, ufam Tobie).</w:t>
      </w:r>
    </w:p>
    <w:p w14:paraId="3A370859" w14:textId="77777777" w:rsidR="009B3C8E" w:rsidRDefault="00CC766A" w:rsidP="009B3C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Udziela się odpustu cząstkowego wiernemu, który – przynajmniej z sercem skruszonym – skieruje do Pana Jezusa Miłosiernego jedno z prawnie zatwierdzonych pobożnych wezwań.</w:t>
      </w: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br/>
        <w:t>Ponadto marynarze, którzy wykonują swoje obowiązki na niezmierzonych obszarach mórz; niezliczeni bracia, których tragedie wojenne, wydarzenia polityczne, uciążliwe warunki naturalne i inne podobne przyczyny zmusiły do opuszczenia rodzinnej ziemi; chorzy i ich opiekunowie oraz ci wszyscy, którzy z uzasadnionej przyczyny nie mogą opuścić domów lub wykonują pilnie potrzebne zadania dla dobra społeczności, mogą uzyskać odpust zupełny w Niedzielę Miłosierdzia Bożego, jeśli wyrzekając się całkowicie jakiegokolwiek grzechu, jak to zostało powiedziane powyżej, i z zamiarem spełnienia – gdy tylko będzie to możliwe – trzech zwykłych warunków, odmówią przed świętym wizerunkiem naszego Pana Jezusa Miłosiernego modlitwę Ojcze nasz i Credo, dodając pobożne wezwanie do Pana Jezusa Miłosiernego (np. Jezu Miłosierny, ufam Tobie).</w:t>
      </w:r>
    </w:p>
    <w:p w14:paraId="11EBDF13" w14:textId="5CE78DC8" w:rsidR="00CC766A" w:rsidRPr="00CC766A" w:rsidRDefault="00CC766A" w:rsidP="009B3C8E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Gdyby nawet to nie było możliwe, tego samego dnia będą mogli uzyskać odpust zupełny ci, którzy duchowo zjednoczą się z wiernymi, spełniającymi w zwyczajny sposób przepisane praktyki w celu otrzymania odpustu, i ofiarują Miłosiernemu Bogu modlitwę, a wraz z nią cierpienia spowodowane chorobą i trudy swojego życia, podejmując zarazem postanowienie, że spełnią oni trzy przepisane warunki uzyskania odpustu zupełnego, gdy tylko będzie to możliwe.</w:t>
      </w:r>
    </w:p>
    <w:p w14:paraId="20D9A077" w14:textId="77777777" w:rsidR="00CC766A" w:rsidRPr="00CC766A" w:rsidRDefault="00CC766A" w:rsidP="00CC766A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Ponadto dla Polski zostały zatwierdzone także dwa dodatkowe odpusty zupełne:</w:t>
      </w:r>
    </w:p>
    <w:p w14:paraId="57EDB06C" w14:textId="77777777" w:rsidR="00CC766A" w:rsidRPr="00CC766A" w:rsidRDefault="00CC766A" w:rsidP="00CC766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Uczestnictwo w nabożeństwie Gorzkich Żalów jeden raz w tygodniu w okresie Wielkiego Postu w jakimkolwiek kościele na terenie Polski;</w:t>
      </w:r>
    </w:p>
    <w:p w14:paraId="54960C1B" w14:textId="77777777" w:rsidR="00CC766A" w:rsidRPr="00CC766A" w:rsidRDefault="00CC766A" w:rsidP="00CC766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Nawiedzenie dowolnej bazyliki mniejszej w następujące dni:</w:t>
      </w:r>
    </w:p>
    <w:p w14:paraId="1B5B3EBA" w14:textId="77777777" w:rsidR="00CC766A" w:rsidRPr="00CC766A" w:rsidRDefault="00CC766A" w:rsidP="00CC766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 uroczystość świętych Apostołów Piotra i Pawła (29 czerwca)</w:t>
      </w:r>
    </w:p>
    <w:p w14:paraId="16823406" w14:textId="77777777" w:rsidR="00CC766A" w:rsidRPr="00CC766A" w:rsidRDefault="00CC766A" w:rsidP="00CC766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 święto tytułu (tzw. odpust parafialny)</w:t>
      </w:r>
    </w:p>
    <w:p w14:paraId="1C12847A" w14:textId="77777777" w:rsidR="00CC766A" w:rsidRPr="00CC766A" w:rsidRDefault="00CC766A" w:rsidP="00CC766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>w dniu 2 sierpnia (odpust „</w:t>
      </w:r>
      <w:proofErr w:type="spellStart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Porcjunkuli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”)</w:t>
      </w:r>
    </w:p>
    <w:p w14:paraId="0D70FBF0" w14:textId="77777777" w:rsidR="00CC766A" w:rsidRPr="00CC766A" w:rsidRDefault="00CC766A" w:rsidP="00CC766A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jeden raz w ciągu roku w dniu określonym według uznania.</w:t>
      </w:r>
    </w:p>
    <w:p w14:paraId="427DE1D5" w14:textId="77777777" w:rsidR="00CC766A" w:rsidRPr="00CC766A" w:rsidRDefault="00CC766A" w:rsidP="009B3C8E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Odpusty cząstkowe:</w:t>
      </w:r>
    </w:p>
    <w:p w14:paraId="724D7255" w14:textId="77777777" w:rsidR="00CC766A" w:rsidRPr="00CC766A" w:rsidRDefault="00CC766A" w:rsidP="009B3C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 niektórych odpustach cząstkowych wspomniano już, wymieniając odpusty zupełne.</w:t>
      </w:r>
    </w:p>
    <w:p w14:paraId="20280B6F" w14:textId="77777777" w:rsidR="00CC766A" w:rsidRPr="00CC766A" w:rsidRDefault="00CC766A" w:rsidP="009B3C8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Są trzy ogólne warunki uzyskania odpustu cząstkowego:</w:t>
      </w:r>
    </w:p>
    <w:p w14:paraId="3B4B722C" w14:textId="77777777" w:rsidR="00CC766A" w:rsidRPr="00CC766A" w:rsidRDefault="00CC766A" w:rsidP="009B3C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Wierny dostępuje odpustu cząstkowego, jeśli w czasie spełniania swoich obowiązków i w trudach życia wznosi myśli do Boga z pokorą i ufnością, dodając w myśli jakiś akt strzelisty, np. „Jezu Chryste, zmiłuj się nad nami”</w:t>
      </w:r>
    </w:p>
    <w:p w14:paraId="5867DB73" w14:textId="77777777" w:rsidR="00CC766A" w:rsidRPr="00CC766A" w:rsidRDefault="00CC766A" w:rsidP="009B3C8E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Jeśli wierny powodowany motywem wiary przyjdzie z pomocą potrzebującym współbraciom, pomagając im osobiście lub dzieląc się z nimi swoimi dobrami, uzyskuje odpust cząstkowy</w:t>
      </w:r>
    </w:p>
    <w:p w14:paraId="235A9FF9" w14:textId="77777777" w:rsidR="00CC766A" w:rsidRPr="00CC766A" w:rsidRDefault="00CC766A" w:rsidP="009B3C8E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Gdy wierny w intencji umartwiania się, odmówi sobie czegoś godziwego, a przyjemnego dla siebie, uzyskuje odpust cząstkowy. Warunek ten ma zachęcić wiernych do praktykowania dobrowolnych umartwień</w:t>
      </w:r>
    </w:p>
    <w:p w14:paraId="66B7DB16" w14:textId="77777777" w:rsidR="00CC766A" w:rsidRPr="00CC766A" w:rsidRDefault="00CC766A" w:rsidP="009B3C8E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Odpust cząstkowy jest związany z odmówieniem wielu znanych modlitw i można go uzyskać wielokrotnie w ciągu dnia. Niektóre z modlitw związanych z odpustem cząstkowym to: Anioł Pański (lub </w:t>
      </w:r>
      <w:r w:rsidRPr="00CC766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 xml:space="preserve">Regina </w:t>
      </w:r>
      <w:proofErr w:type="spellStart"/>
      <w:r w:rsidRPr="00CC766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Caeli</w:t>
      </w:r>
      <w:proofErr w:type="spellEnd"/>
      <w:r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 w Okresie Wielkanocnym); Duszo Chrystusowa; Wierzę w Boga; Psalm 130 (Z głębokości); Psalm 51 (Zmiłuj się…); odmówienie Jutrzni lub Nieszporów za zmarłych; Panie, Boże wszechmogący (modlitwa z Liturgii Godzin, Jutrznia w Poniedziałek II tygodnia psałterza); modlitwa św. Bernarda (Pomnij, o Najświętsza Panno Maryjo); Wieczny odpoczynek; Witaj, Królowo, Matko Miłosierdzia; Pod Twoją obronę; Magnificat; odmówienie jednej z sześciu litanii zatwierdzonych dla całego Kościoła (do Najświętszego Imienia Jezus, do Najświętszego Serca Pana Jezusa, do Najdroższej Krwi Chrystusa Pana, Loretańskiej do NMP, do świętego Józefa lub do Wszystkich Świętych); pobożne uczynienie znaku Krzyża świętego.</w:t>
      </w:r>
    </w:p>
    <w:p w14:paraId="365CCDB5" w14:textId="610F24EA" w:rsidR="00CC766A" w:rsidRPr="00CC766A" w:rsidRDefault="009B3C8E" w:rsidP="00CC7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Na podstawie </w:t>
      </w:r>
      <w:r w:rsidR="00CC766A"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źródł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a</w:t>
      </w:r>
      <w:r w:rsidR="00CC766A" w:rsidRPr="00CC766A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:</w:t>
      </w:r>
      <w:r w:rsidR="00CC766A" w:rsidRPr="007A75F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6" w:tgtFrame="_blank" w:history="1">
        <w:r w:rsidR="00CC766A" w:rsidRPr="007A75F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l-PL"/>
          </w:rPr>
          <w:t>brewiarz.pl</w:t>
        </w:r>
      </w:hyperlink>
    </w:p>
    <w:p w14:paraId="402F78C6" w14:textId="77777777" w:rsidR="00BD5171" w:rsidRPr="00CC766A" w:rsidRDefault="00BD5171">
      <w:pPr>
        <w:rPr>
          <w:rFonts w:ascii="Times New Roman" w:hAnsi="Times New Roman" w:cs="Times New Roman"/>
        </w:rPr>
      </w:pPr>
    </w:p>
    <w:sectPr w:rsidR="00BD5171" w:rsidRPr="00CC766A" w:rsidSect="00CC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255"/>
    <w:multiLevelType w:val="multilevel"/>
    <w:tmpl w:val="F0F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27917"/>
    <w:multiLevelType w:val="multilevel"/>
    <w:tmpl w:val="5EE6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C1B76"/>
    <w:multiLevelType w:val="multilevel"/>
    <w:tmpl w:val="55E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3322F"/>
    <w:multiLevelType w:val="multilevel"/>
    <w:tmpl w:val="D672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C67A1"/>
    <w:multiLevelType w:val="multilevel"/>
    <w:tmpl w:val="C8C8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632284">
    <w:abstractNumId w:val="4"/>
  </w:num>
  <w:num w:numId="2" w16cid:durableId="566846588">
    <w:abstractNumId w:val="3"/>
  </w:num>
  <w:num w:numId="3" w16cid:durableId="677387103">
    <w:abstractNumId w:val="0"/>
  </w:num>
  <w:num w:numId="4" w16cid:durableId="1261181043">
    <w:abstractNumId w:val="2"/>
  </w:num>
  <w:num w:numId="5" w16cid:durableId="39774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EF"/>
    <w:rsid w:val="00383FEF"/>
    <w:rsid w:val="007A75FA"/>
    <w:rsid w:val="008F537C"/>
    <w:rsid w:val="009455C0"/>
    <w:rsid w:val="009B3C8E"/>
    <w:rsid w:val="00BD5171"/>
    <w:rsid w:val="00CC766A"/>
    <w:rsid w:val="00E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226"/>
  <w15:chartTrackingRefBased/>
  <w15:docId w15:val="{58B1FD6F-9FE4-4CBC-B61D-781C72EE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ewiarz.pl/czytelnia/odpusty.ph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DA25-C7DB-439F-B7B8-97097F4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Franków</dc:creator>
  <cp:keywords/>
  <dc:description/>
  <cp:lastModifiedBy>Jan Franków</cp:lastModifiedBy>
  <cp:revision>5</cp:revision>
  <cp:lastPrinted>2022-10-29T16:38:00Z</cp:lastPrinted>
  <dcterms:created xsi:type="dcterms:W3CDTF">2022-10-29T14:15:00Z</dcterms:created>
  <dcterms:modified xsi:type="dcterms:W3CDTF">2022-10-29T16:56:00Z</dcterms:modified>
</cp:coreProperties>
</file>